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РЕШЕНИЕ</w:t>
      </w:r>
    </w:p>
    <w:p w:rsidR="00000000" w:rsidDel="00000000" w:rsidP="00000000" w:rsidRDefault="00000000" w:rsidRPr="00000000" w14:paraId="0000000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Именем Российской Федерации</w:t>
      </w:r>
    </w:p>
    <w:p w:rsidR="00000000" w:rsidDel="00000000" w:rsidP="00000000" w:rsidRDefault="00000000" w:rsidRPr="00000000" w14:paraId="0000000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15 марта 2022 года г.о. Самара</w:t>
      </w:r>
    </w:p>
    <w:p w:rsidR="00000000" w:rsidDel="00000000" w:rsidP="00000000" w:rsidRDefault="00000000" w:rsidRPr="00000000" w14:paraId="0000000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Советский районный суд г. Самары в составе:</w:t>
      </w:r>
    </w:p>
    <w:p w:rsidR="00000000" w:rsidDel="00000000" w:rsidP="00000000" w:rsidRDefault="00000000" w:rsidRPr="00000000" w14:paraId="0000000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судьи Никитиной С.Н.,</w:t>
      </w:r>
    </w:p>
    <w:p w:rsidR="00000000" w:rsidDel="00000000" w:rsidP="00000000" w:rsidRDefault="00000000" w:rsidRPr="00000000" w14:paraId="0000000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помощнике судьи Беляевой А.И.,</w:t>
      </w:r>
    </w:p>
    <w:p w:rsidR="00000000" w:rsidDel="00000000" w:rsidP="00000000" w:rsidRDefault="00000000" w:rsidRPr="00000000" w14:paraId="0000000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рассмотрев в открытом судебном заседании гражданское дело № по исковому заявлению Нестерова А.В. к ТСН «Советский» о возмещении ущерба, причиненного залитием квартиры,</w:t>
      </w:r>
    </w:p>
    <w:p w:rsidR="00000000" w:rsidDel="00000000" w:rsidP="00000000" w:rsidRDefault="00000000" w:rsidRPr="00000000" w14:paraId="00000008">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УСТАНОВИЛ:</w:t>
      </w:r>
    </w:p>
    <w:p w:rsidR="00000000" w:rsidDel="00000000" w:rsidP="00000000" w:rsidRDefault="00000000" w:rsidRPr="00000000" w14:paraId="0000000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Нестеров А.В. обратился в суд с иском к ТСН «Советский» о взыскании материального ущерба в размере 182559 рублей, расходов по оценке в сумме 15000 рублей, компенсации морального вреда в размере 10000 рублей, ссылаясь на то, что он является собственником квартиры №, расположенной на 1 этаже жилого дома по адресу: &lt;адрес&gt;. ДД.ММ.ГГГГ произошло затопление квартиры сверху, были вызваны слесарь и председатель ТСН «Советский» ФИО4 ДД.ММ.ГГГГ была создана комиссия в составе председателя ФИО4, инженера ФИО5, был составлен акт. Комиссией было установлено, что в результате залива пострадали потолки в коридоре и в зале, обои в коридоре и зале. Причиной залива явился прорыв стояка горячего водоснабжения в &lt;адрес&gt;. Согласно экспертного заключения &lt;данные изъяты&gt; № от ДД.ММ.ГГГГ стоимость восстановительного ремонта квартиры с учетом износа составляет 182559 рублей.</w:t>
      </w:r>
    </w:p>
    <w:p w:rsidR="00000000" w:rsidDel="00000000" w:rsidP="00000000" w:rsidRDefault="00000000" w:rsidRPr="00000000" w14:paraId="0000000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Истец, представитель ответчика, третье лицо в судебное заседание не явились, извещены надлежащим образом.</w:t>
      </w:r>
    </w:p>
    <w:p w:rsidR="00000000" w:rsidDel="00000000" w:rsidP="00000000" w:rsidRDefault="00000000" w:rsidRPr="00000000" w14:paraId="0000000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истца в судебном заседании на иске настаивала, не возражала против результатов судебной экспертизы.</w:t>
      </w:r>
    </w:p>
    <w:p w:rsidR="00000000" w:rsidDel="00000000" w:rsidP="00000000" w:rsidRDefault="00000000" w:rsidRPr="00000000" w14:paraId="0000000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Выслушав представителя истца, исследовав материалы дела, руководствуясь положениями ст. 290 ГК РФ, ст. ст. 161, 162 ЖК РФ, Правилами содержания общего имущества в многоквартирном доме, утвержденными Постановлением Правительства РФ от 13.08.2006 года N 491, оценив собранные по делу доказательства в соответствии со ст. 67 ГПК РФ, суд считает исковые требования подлежащими частичному удовлетворению по следующим основаниям.</w:t>
      </w:r>
    </w:p>
    <w:p w:rsidR="00000000" w:rsidDel="00000000" w:rsidP="00000000" w:rsidRDefault="00000000" w:rsidRPr="00000000" w14:paraId="0000000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ч.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00000" w:rsidDel="00000000" w:rsidP="00000000" w:rsidRDefault="00000000" w:rsidRPr="00000000" w14:paraId="0000000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000000" w:rsidDel="00000000" w:rsidP="00000000" w:rsidRDefault="00000000" w:rsidRPr="00000000" w14:paraId="0000000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п. 11 Постановления Пленума Верховного Суда РФ N 1 от 26.01.2010 года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по общему правилу, установленному пунктами 1 и 2 ст. 1064 ГК РФ, ответственность за причинение вреда возлагается на лицо, причинившее вред, если оно не докажет отсутствие своей вины. Установленная ст. 1064 ГК РФ презумпция вины причинителя вреда предполагает, что доказательства отсутствия его вины должен представить сам ответчик.</w:t>
      </w:r>
    </w:p>
    <w:p w:rsidR="00000000" w:rsidDel="00000000" w:rsidP="00000000" w:rsidRDefault="00000000" w:rsidRPr="00000000" w14:paraId="0000001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разъяснениям, содержащимися в п. 12 Постановления Пленума Верховного Суда РФ от 23.06.2015 года N 25 "О применении судами некоторых положений раздела I части первой Гражданского кодекса Российской Федерации" отсутствие вины доказывается лицом, нарушившим обязательство (п. 2 ст. 401 ГК РФ). По общему правилу лицо, причинившее вред, освобождается от возмещения вреда, если докажет, что вред причинен не по его вине (п. 2 ст. 1064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000000" w:rsidDel="00000000" w:rsidP="00000000" w:rsidRDefault="00000000" w:rsidRPr="00000000" w14:paraId="0000001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правовой позиции Верховного Суда РФ, изложенной в п. 31 Постановления Пленума от 28.06.2012 г. N 17,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(пункты 2, 3 статьи 13 Закона).</w:t>
      </w:r>
    </w:p>
    <w:p w:rsidR="00000000" w:rsidDel="00000000" w:rsidP="00000000" w:rsidRDefault="00000000" w:rsidRPr="00000000" w14:paraId="0000001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Под убытками в соответствии с пунктом 2 статьи 15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000000" w:rsidDel="00000000" w:rsidP="00000000" w:rsidRDefault="00000000" w:rsidRPr="00000000" w14:paraId="0000001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Судом установлено, что Нестеров А.В. является собственником квартиры, расположенной по адресу: &lt;адрес&gt;, что подтверждается сведениями Росреестра по Самарской области.</w:t>
      </w:r>
    </w:p>
    <w:p w:rsidR="00000000" w:rsidDel="00000000" w:rsidP="00000000" w:rsidRDefault="00000000" w:rsidRPr="00000000" w14:paraId="0000001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ТСН «Советский» является управляющей организацией, осуществляющей функции управления, содержания, обслуживания и эксплуатации многоквартирного дома, расположенного по адресу: &lt;адрес&gt;, что подтвердили в судебном заседании стороны.</w:t>
      </w:r>
    </w:p>
    <w:p w:rsidR="00000000" w:rsidDel="00000000" w:rsidP="00000000" w:rsidRDefault="00000000" w:rsidRPr="00000000" w14:paraId="0000001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акта о пролитии от ДД.ММ.ГГГГ, составленного комиссией ТСН «Советский» с участием собственника квартиры Нестерова А.В., произведен осмотр квартиры № дома № по &lt;адрес&gt;. В ходе осмотра установлено, что потолок (следы подтеков на краске в коридоре и зале), обои (отклеился угол в коридоре и незначительное отслоение в зале), причина залития – прорыв стояка в жилом помещении &lt;адрес&gt; (ГВС).</w:t>
      </w:r>
    </w:p>
    <w:p w:rsidR="00000000" w:rsidDel="00000000" w:rsidP="00000000" w:rsidRDefault="00000000" w:rsidRPr="00000000" w14:paraId="0000001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Для определения размера причиненного материального ущерба Нестеров А.В. обратилась в &lt;данные изъяты&gt;». На основании проведенного осмотра было составлено экспертное заключение № от ДД.ММ.ГГГГ об определении стоимости восстановительного ремонта квартиры, расположенной по адресу: &lt;адрес&gt;. Стоимость услуг по составлению данного заключения составила 15000 рублей, расходы истца подтверждены договором от ДД.ММ.ГГГГ, чеком на сумму15000 рублей.</w:t>
      </w:r>
    </w:p>
    <w:p w:rsidR="00000000" w:rsidDel="00000000" w:rsidP="00000000" w:rsidRDefault="00000000" w:rsidRPr="00000000" w14:paraId="0000001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указанным выше заключением стоимость восстановительного ремонта квартиры без учета износа составляет 183176 рублей 24 копейки, с учетом износа 182559 рублей (л.д.90 том 1).</w:t>
      </w:r>
    </w:p>
    <w:p w:rsidR="00000000" w:rsidDel="00000000" w:rsidP="00000000" w:rsidRDefault="00000000" w:rsidRPr="00000000" w14:paraId="0000001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Представитель ответчика в судебном заседании было заявил ходатайство о назначении судебной экспертизы, судом была назначена экспертиза в &lt;данные изъяты&gt;». Согласно заключения эксперта № от ДД.ММ.ГГГГ стоимость восстановительного ремонта жилого помещения – квартиры по адресу: &lt;адрес&gt; составляет с учетом износа – 146292 рубля, без учета износа – 182848 рублей 80 копеек (л.д.10 том 2).</w:t>
      </w:r>
    </w:p>
    <w:p w:rsidR="00000000" w:rsidDel="00000000" w:rsidP="00000000" w:rsidRDefault="00000000" w:rsidRPr="00000000" w14:paraId="0000001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 не усматривает оснований ставить под сомнение достоверность вышеуказанного заключения, поскольку оно в полном объеме отвечает требованиям статей 55, 59 - 60 ГПК РФ и положениям ФЗ "Об оценочной деятельности", так как содержит подробное описание проведенных исследований, сделанные по их результатам выводы. Эксперт имеет необходимую квалификацию; доказательств, указывающих на недостоверность проведенной оценки, либо ставящих под сомнение ее выводы, суду не представлено.</w:t>
      </w:r>
    </w:p>
    <w:p w:rsidR="00000000" w:rsidDel="00000000" w:rsidP="00000000" w:rsidRDefault="00000000" w:rsidRPr="00000000" w14:paraId="0000001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00000" w:rsidDel="00000000" w:rsidP="00000000" w:rsidRDefault="00000000" w:rsidRPr="00000000" w14:paraId="0000001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ч. 1 ст.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000000" w:rsidDel="00000000" w:rsidP="00000000" w:rsidRDefault="00000000" w:rsidRPr="00000000" w14:paraId="0000001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ч. 2.3 ст. 161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rsidR="00000000" w:rsidDel="00000000" w:rsidP="00000000" w:rsidRDefault="00000000" w:rsidRPr="00000000" w14:paraId="0000001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основании ч.1 ст. 290 ГК РФ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00000" w:rsidDel="00000000" w:rsidP="00000000" w:rsidRDefault="00000000" w:rsidRPr="00000000" w14:paraId="0000001E">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 пунктом 3 ч.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00000" w:rsidDel="00000000" w:rsidP="00000000" w:rsidRDefault="00000000" w:rsidRPr="00000000" w14:paraId="0000001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Как следует из п. п. 10, 11 Правил содержания общего имущества в многоквартирном доме, утвержденных постановлением Правительства РФ от 13.08.2006 N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безопасность для жизни и здоровья граждан, сохранность имущества физических или юридических лиц, государственного, муниципального и иного имущества. Содержание общего имущества многоквартирного дома включает в себя: осмотр общего имущества,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00000" w:rsidDel="00000000" w:rsidP="00000000" w:rsidRDefault="00000000" w:rsidRPr="00000000" w14:paraId="0000002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пункту 42 Правил содержания общего имущества в многоквартирном доме, утвержденных Постановлением Правительства Российской Федерации N 491 от 13 августа 2006 года, управляющие организации и лица, оказывающие услуги и выполняющие работы при непосредственном управлении многоквартирном домом, отвечают перед собственниками помещений за нарушение своих обязательств и несут ответственность за ненадлежащее содержание общего имущества.</w:t>
      </w:r>
    </w:p>
    <w:p w:rsidR="00000000" w:rsidDel="00000000" w:rsidP="00000000" w:rsidRDefault="00000000" w:rsidRPr="00000000" w14:paraId="0000002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При таких обстоятельствах, суд в соответствии с положениями Закона РФ "О защите прав потребителей" приходит к выводу о том, что поскольку факт причинения вреда имуществу истца вследствие недостатков выполненной ответчиком услуги по содержанию многоквартирного дома нашел своё подтверждение, требования истца о взыскании стоимости материального ущерба заявлены правомерно, но учитывая, что в силу ст.15 ГК РФ имущество должно быть приведено в прежнее состояние, соответственно, необходимо учитывать износ материалов, при таких обстоятельствах, с ответчика в пользу истца подлежит взысканию материальный ущерб в сумме 146292 рубля.</w:t>
      </w:r>
    </w:p>
    <w:p w:rsidR="00000000" w:rsidDel="00000000" w:rsidP="00000000" w:rsidRDefault="00000000" w:rsidRPr="00000000" w14:paraId="0000002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со ст. 15 ГК РФ, поскольку истец понес расходы по определению стоимости восстановительного ремонта квартиры до обращения в суд в размере 15000 рублей, с ответчика в пользу истца подлежат взысканию данные расходы в полном объеме.</w:t>
      </w:r>
    </w:p>
    <w:p w:rsidR="00000000" w:rsidDel="00000000" w:rsidP="00000000" w:rsidRDefault="00000000" w:rsidRPr="00000000" w14:paraId="0000002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Истцом заявлено требование о взыскании с ответчика компенсации морального вреда в размере 10000 рублей.</w:t>
      </w:r>
    </w:p>
    <w:p w:rsidR="00000000" w:rsidDel="00000000" w:rsidP="00000000" w:rsidRDefault="00000000" w:rsidRPr="00000000" w14:paraId="0000002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соответствии со ст. 15 Закона РФ от 07.02.1992г.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14:paraId="0000002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Согласно пункту 45 Постановления Пленума Верховного Суда РФ от 28 июня 2012 года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000000" w:rsidDel="00000000" w:rsidP="00000000" w:rsidRDefault="00000000" w:rsidRPr="00000000" w14:paraId="00000026">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Руководствуясь положениями ст. 15 Закона «О защите прав потребителей», разъяснениями Постановления Пленума Верховного Суда от 28 июня 2012 года № 17 «О рассмотрении судами гражданских дел по спорам о защите прав потребителей», учитывая фактические обстоятельства дела, характер и объем, причиненных истцам нравственных страданий, принимая также во внимание, что подлежащая взысканию компенсация морального вреда должна быть разумной и справедливой, считает, что требование о компенсации морального вреда в силу ст. 15 Закона РФ «О защите прав потребителей» подлежит удовлетворению частично в размере 5000 рублей.</w:t>
      </w:r>
    </w:p>
    <w:p w:rsidR="00000000" w:rsidDel="00000000" w:rsidP="00000000" w:rsidRDefault="00000000" w:rsidRPr="00000000" w14:paraId="00000027">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силу п. 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Del="00000000" w:rsidP="00000000" w:rsidRDefault="00000000" w:rsidRPr="00000000" w14:paraId="00000028">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 п. 46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разъяснено,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 6 ст. 13 Закона о защите прав потребителей).</w:t>
      </w:r>
    </w:p>
    <w:p w:rsidR="00000000" w:rsidDel="00000000" w:rsidP="00000000" w:rsidRDefault="00000000" w:rsidRPr="00000000" w14:paraId="00000029">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По смыслу указанной нормы права, взыскание штрафа за несоблюдение в добровольном порядке удовлетворения требований потребителя является не правом, а обязанностью суда.</w:t>
      </w:r>
    </w:p>
    <w:p w:rsidR="00000000" w:rsidDel="00000000" w:rsidP="00000000" w:rsidRDefault="00000000" w:rsidRPr="00000000" w14:paraId="0000002A">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Исключение составляют случаи, указанные в п. 47 названного Постановления, в котором разъяснено, что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ст. 220 Гражданского процессуального кодекса Российской Федерации. В этом случае штраф, предусмотренный п. 6 ст. 13 Закона о защите прав потребителей, с ответчика не взыскивается.</w:t>
      </w:r>
    </w:p>
    <w:p w:rsidR="00000000" w:rsidDel="00000000" w:rsidP="00000000" w:rsidRDefault="00000000" w:rsidRPr="00000000" w14:paraId="0000002B">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Обстоятельств, позволяющих освободить ответчика от оплаты штрафа, по вышеуказанным основаниям, в материалах дела не имеется, таким образом, с ответчика в пользу истца подлежит взысканию штраф в размере 20000 рублей с учетом ходатайства ответчика о снижении размера штрафа из расчета: (146292 + 5000) : 2 = 75646 рублей. При этом, суд учитывает, что ответчик является управляющей компанией и источником её доходов является плата за коммунальные услуги и обслуживание дома жильцами дома.</w:t>
      </w:r>
    </w:p>
    <w:p w:rsidR="00000000" w:rsidDel="00000000" w:rsidP="00000000" w:rsidRDefault="00000000" w:rsidRPr="00000000" w14:paraId="0000002C">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основании ст.103 ГПК РФ с ответчика подлежит взысканию государственная пошлина в пользу местного бюджета в размере 4125 рублей 84 копейки.</w:t>
      </w:r>
    </w:p>
    <w:p w:rsidR="00000000" w:rsidDel="00000000" w:rsidP="00000000" w:rsidRDefault="00000000" w:rsidRPr="00000000" w14:paraId="0000002D">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На основании изложенного и руководствуюсь ст. 194-199 ГПК РФ, суд</w:t>
      </w:r>
    </w:p>
    <w:p w:rsidR="00000000" w:rsidDel="00000000" w:rsidP="00000000" w:rsidRDefault="00000000" w:rsidRPr="00000000" w14:paraId="0000002E">
      <w:pPr>
        <w:pBdr>
          <w:top w:color="auto" w:space="2" w:sz="0" w:val="none"/>
          <w:left w:color="auto" w:space="2" w:sz="0" w:val="none"/>
          <w:bottom w:color="auto" w:space="2" w:sz="0" w:val="none"/>
          <w:right w:color="auto" w:space="2" w:sz="0" w:val="none"/>
          <w:between w:color="auto" w:space="2" w:sz="0" w:val="none"/>
        </w:pBdr>
        <w:shd w:fill="ffffff" w:val="clear"/>
        <w:jc w:val="center"/>
        <w:rPr>
          <w:sz w:val="21"/>
          <w:szCs w:val="21"/>
        </w:rPr>
      </w:pPr>
      <w:r w:rsidDel="00000000" w:rsidR="00000000" w:rsidRPr="00000000">
        <w:rPr>
          <w:sz w:val="21"/>
          <w:szCs w:val="21"/>
          <w:rtl w:val="0"/>
        </w:rPr>
        <w:t xml:space="preserve">РЕШИЛ:</w:t>
      </w:r>
    </w:p>
    <w:p w:rsidR="00000000" w:rsidDel="00000000" w:rsidP="00000000" w:rsidRDefault="00000000" w:rsidRPr="00000000" w14:paraId="0000002F">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30">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Исковые требования Нестерова А.В. к ТСН «Советский» о возмещении ущерба, причиненного залитием квартиры – удовлетворить частично.</w:t>
      </w:r>
    </w:p>
    <w:p w:rsidR="00000000" w:rsidDel="00000000" w:rsidP="00000000" w:rsidRDefault="00000000" w:rsidRPr="00000000" w14:paraId="00000031">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    Взыскать с ТСН «Советский» в пользу Нестерова А.В. материальный ущерб по заливу квартиры с учетом износа в сумме 146292 рубля, расходы за досудебную оценку ущерба в размере 15000 рублей, компенсацию морального вреда в размере 5000 рублей, штраф в размере 20000 рублей, всего взыскать 186292 (сто восемьдесят шесть тысяч двести девяносто два) рубля. В остальной части иска – отказать.</w:t>
      </w:r>
    </w:p>
    <w:p w:rsidR="00000000" w:rsidDel="00000000" w:rsidP="00000000" w:rsidRDefault="00000000" w:rsidRPr="00000000" w14:paraId="00000032">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Взыскать с ТСН «Советский» в пользу местного бюджета государственную пошлину в размере 4125 рублей 84 копейки.</w:t>
      </w:r>
    </w:p>
    <w:p w:rsidR="00000000" w:rsidDel="00000000" w:rsidP="00000000" w:rsidRDefault="00000000" w:rsidRPr="00000000" w14:paraId="00000033">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Решение может быть обжаловано в Самарский областной суд через Советский районный суд г. Самары в течение месяца со дня его принятия в окончательной форме.</w:t>
      </w:r>
    </w:p>
    <w:p w:rsidR="00000000" w:rsidDel="00000000" w:rsidP="00000000" w:rsidRDefault="00000000" w:rsidRPr="00000000" w14:paraId="00000034">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Мотивированное решение изготовлено 22.03.2022 года.</w:t>
      </w:r>
    </w:p>
    <w:p w:rsidR="00000000" w:rsidDel="00000000" w:rsidP="00000000" w:rsidRDefault="00000000" w:rsidRPr="00000000" w14:paraId="00000035">
      <w:pPr>
        <w:pBdr>
          <w:top w:color="auto" w:space="2" w:sz="0" w:val="none"/>
          <w:left w:color="auto" w:space="2" w:sz="0" w:val="none"/>
          <w:bottom w:color="auto" w:space="2" w:sz="0" w:val="none"/>
          <w:right w:color="auto" w:space="2" w:sz="0" w:val="none"/>
          <w:between w:color="auto" w:space="2" w:sz="0" w:val="none"/>
        </w:pBdr>
        <w:shd w:fill="ffffff" w:val="clear"/>
        <w:jc w:val="both"/>
        <w:rPr>
          <w:sz w:val="21"/>
          <w:szCs w:val="21"/>
        </w:rPr>
      </w:pPr>
      <w:r w:rsidDel="00000000" w:rsidR="00000000" w:rsidRPr="00000000">
        <w:rPr>
          <w:sz w:val="21"/>
          <w:szCs w:val="21"/>
          <w:rtl w:val="0"/>
        </w:rPr>
        <w:t xml:space="preserve">Судья: (подпись)</w:t>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